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>Утверждаю:______</w:t>
      </w:r>
    </w:p>
    <w:p>
      <w:pPr>
        <w:pStyle w:val="Normal"/>
        <w:jc w:val="right"/>
        <w:rPr/>
      </w:pPr>
      <w:r>
        <w:rPr/>
        <w:t>директор школы</w:t>
      </w:r>
    </w:p>
    <w:p>
      <w:pPr>
        <w:pStyle w:val="Normal"/>
        <w:jc w:val="right"/>
        <w:rPr/>
      </w:pPr>
      <w:r>
        <w:rPr/>
        <w:t>М.И.Овечкина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П</w:t>
      </w:r>
      <w:r>
        <w:rPr/>
        <w:t xml:space="preserve">лан на весенние каникулы 2025 </w:t>
      </w:r>
      <w:r>
        <w:rPr/>
        <w:t>МБОУ «Монашевская СОШ»</w:t>
      </w:r>
    </w:p>
    <w:p>
      <w:pPr>
        <w:pStyle w:val="Normal"/>
        <w:jc w:val="center"/>
        <w:rPr/>
      </w:pPr>
      <w:r>
        <w:rPr/>
      </w:r>
    </w:p>
    <w:tbl>
      <w:tblPr>
        <w:tblStyle w:val="a3"/>
        <w:tblW w:w="10875" w:type="dxa"/>
        <w:jc w:val="left"/>
        <w:tblInd w:w="-12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9"/>
        <w:gridCol w:w="3140"/>
        <w:gridCol w:w="1624"/>
        <w:gridCol w:w="1446"/>
        <w:gridCol w:w="2256"/>
      </w:tblGrid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Наименование ОО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Наименование мероприятий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Даты проведения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Категория участников, количество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Ответственные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Прогулка в весенний лес и катание с гор на лыжах (совместно с родителями)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25.03.2025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6 класс, родителя\7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Штыкова С.Л.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Экскурсия в весенний лес. В яблоневый сад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25.03.2025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учащиеся\5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Николаев В.В.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 xml:space="preserve">Выездные мероприятия </w:t>
            </w: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в Ледовый дворец, кинотеатр «Юность»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25.03.2025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13 (3,4 кл)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Актанова О.Г.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Никандрова Л.В.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Мастер-классы Проектная работа «Мы помним и гордимся» , посвященная к 80 –летию победы  ВОВ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24.03-28.03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1 (7 кл.)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Иванова Н.Н.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Игры, конкурсы, викторины «</w:t>
            </w: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В стране интересной лингвистики»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26.03.2022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6 ( 5 класс)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Иванова А.С.</w:t>
            </w:r>
            <w:bookmarkStart w:id="0" w:name="_GoBack"/>
            <w:bookmarkEnd w:id="0"/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Работа ШСК по своему утвержденному графику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В течение каникул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8-9 кл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Николаев В.В.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 xml:space="preserve">Консультации по подготовке к ОГЭ </w:t>
            </w: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по обществознанию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24.03.2025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8 чел\9 кл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Никандрова М.В.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Проектная работа «Мы помним, мы гордимся»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24.03-28.03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4 чел\9 кл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Никандрова М.В.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Работа с отстающими детьми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26.03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1 (8 кл.)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Николаева С.Н.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Посещение семей, детей группы «Риска»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24-28 марта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3-9 кл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Классные руководители</w:t>
            </w:r>
          </w:p>
        </w:tc>
      </w:tr>
      <w:tr>
        <w:trPr/>
        <w:tc>
          <w:tcPr>
            <w:tcW w:w="240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МБОУ «Монашевская СОШ»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Педагогический совет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по итогам 3 четверти</w:t>
            </w:r>
          </w:p>
        </w:tc>
        <w:tc>
          <w:tcPr>
            <w:tcW w:w="162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24.03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Педагогический состав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ru-RU" w:eastAsia="en-US" w:bidi="ar-SA"/>
              </w:rPr>
              <w:t>Администрация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d201e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LibreOffice/7.5.6.2$Linux_X86_64 LibreOffice_project/50$Build-2</Application>
  <AppVersion>15.0000</AppVersion>
  <Pages>2</Pages>
  <Words>203</Words>
  <Characters>1256</Characters>
  <CharactersWithSpaces>1394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2025-03-18T07:45:00Z</dcterms:created>
  <dc:creator>User</dc:creator>
  <dc:description/>
  <dc:language>ru-RU</dc:language>
  <cp:lastModifiedBy/>
  <dcterms:modified xsi:type="dcterms:W3CDTF">2025-03-19T09:12:45Z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